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858" w:rsidRDefault="005038B1">
      <w:pPr>
        <w:spacing w:line="100" w:lineRule="atLeast"/>
      </w:pPr>
      <w:bookmarkStart w:id="0" w:name="_GoBack"/>
      <w:bookmarkEnd w:id="0"/>
      <w:r>
        <w:rPr>
          <w:rFonts w:ascii="StobiSerif Regular" w:eastAsia="Times New Roman" w:hAnsi="StobiSerif Regular" w:cs="StobiSerif Regular"/>
          <w:sz w:val="22"/>
          <w:szCs w:val="22"/>
          <w:lang w:eastAsia="ar-SA"/>
        </w:rPr>
        <w:t xml:space="preserve">Образец „ДЕ“      </w:t>
      </w:r>
      <w:r>
        <w:rPr>
          <w:rFonts w:ascii="StobiSerif Regular" w:eastAsia="Times New Roman" w:hAnsi="StobiSerif Regular" w:cs="StobiSerif Regular"/>
          <w:lang w:eastAsia="ar-SA"/>
        </w:rPr>
        <w:t xml:space="preserve">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CF3858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CF3858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  <w:p w:rsidR="00CF3858" w:rsidRDefault="005038B1">
            <w:pPr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CF3858" w:rsidRDefault="00CF3858">
            <w:pPr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CF3858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F3858" w:rsidRPr="001622D8" w:rsidRDefault="001622D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CF3858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CF3858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CF3858" w:rsidRDefault="005038B1">
            <w:pPr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CF3858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CF3858" w:rsidRDefault="00CF3858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CF3858" w:rsidRDefault="00CF3858">
      <w:pPr>
        <w:spacing w:line="100" w:lineRule="atLeast"/>
        <w:jc w:val="center"/>
      </w:pPr>
    </w:p>
    <w:p w:rsidR="00CF3858" w:rsidRDefault="005038B1">
      <w:pPr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 w:rsidRPr="001622D8">
        <w:rPr>
          <w:rFonts w:ascii="StobiSerif Regular" w:hAnsi="StobiSerif Regular" w:cs="StobiSerif Regular"/>
          <w:b/>
          <w:color w:val="000000"/>
          <w:sz w:val="20"/>
          <w:szCs w:val="20"/>
        </w:rPr>
        <w:t>Назив на субјектот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  <w:r w:rsidR="001622D8">
        <w:rPr>
          <w:rFonts w:ascii="StobiSerif Regular" w:hAnsi="StobiSerif Regular" w:cs="StobiSerif Regular"/>
          <w:color w:val="000000"/>
          <w:sz w:val="20"/>
          <w:szCs w:val="20"/>
        </w:rPr>
        <w:t xml:space="preserve">ЈЗУ спец.болн.за превенција, лекување и рехабилитација на кардиоваскуларни заболувања </w:t>
      </w:r>
    </w:p>
    <w:p w:rsidR="00CF3858" w:rsidRPr="001622D8" w:rsidRDefault="005038B1">
      <w:pPr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  <w:r w:rsidRPr="001622D8">
        <w:rPr>
          <w:rFonts w:ascii="StobiSerif Regular" w:hAnsi="StobiSerif Regular" w:cs="StobiSerif Regular"/>
          <w:b/>
          <w:color w:val="000000"/>
          <w:sz w:val="20"/>
          <w:szCs w:val="20"/>
        </w:rPr>
        <w:t>Адреса, седиште и телефон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  <w:r w:rsidR="001622D8">
        <w:rPr>
          <w:rFonts w:ascii="StobiSerif Regular" w:hAnsi="StobiSerif Regular" w:cs="StobiSerif Regular"/>
          <w:color w:val="000000"/>
          <w:sz w:val="20"/>
          <w:szCs w:val="20"/>
        </w:rPr>
        <w:t>нас.Св. Стефан бб Охрид 046 277 700</w:t>
      </w:r>
    </w:p>
    <w:p w:rsidR="00CF3858" w:rsidRPr="001622D8" w:rsidRDefault="005038B1">
      <w:pPr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  <w:r w:rsidRPr="001622D8">
        <w:rPr>
          <w:rFonts w:ascii="StobiSerif Regular" w:hAnsi="StobiSerif Regular" w:cs="StobiSerif Regular"/>
          <w:b/>
          <w:color w:val="000000"/>
          <w:sz w:val="20"/>
          <w:szCs w:val="20"/>
        </w:rPr>
        <w:t>Адреса за е-пошта</w:t>
      </w:r>
      <w:r w:rsidR="001622D8">
        <w:rPr>
          <w:rFonts w:ascii="StobiSerif Regular" w:hAnsi="StobiSerif Regular" w:cs="StobiSerif Regular"/>
          <w:b/>
          <w:color w:val="000000"/>
          <w:sz w:val="20"/>
          <w:szCs w:val="20"/>
          <w:lang w:val="en-US"/>
        </w:rPr>
        <w:t xml:space="preserve"> </w:t>
      </w:r>
      <w:r w:rsidR="001622D8"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>cardioohrid@t.mk</w:t>
      </w:r>
    </w:p>
    <w:p w:rsidR="00CF3858" w:rsidRDefault="005038B1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 w:rsidRPr="001622D8">
        <w:rPr>
          <w:rFonts w:ascii="StobiSerif Regular" w:hAnsi="StobiSerif Regular" w:cs="StobiSerif Regular"/>
          <w:b/>
          <w:color w:val="000000"/>
          <w:sz w:val="20"/>
          <w:szCs w:val="20"/>
        </w:rPr>
        <w:t>Единствен даночен број</w:t>
      </w:r>
      <w:r w:rsidR="001622D8">
        <w:rPr>
          <w:rFonts w:ascii="StobiSerif Regular" w:hAnsi="StobiSerif Regular" w:cs="StobiSerif Regular"/>
          <w:b/>
          <w:color w:val="000000"/>
          <w:sz w:val="20"/>
          <w:szCs w:val="20"/>
        </w:rPr>
        <w:t xml:space="preserve"> </w:t>
      </w:r>
      <w:r w:rsidR="001622D8">
        <w:rPr>
          <w:rFonts w:ascii="StobiSerif Regular" w:hAnsi="StobiSerif Regular" w:cs="StobiSerif Regular"/>
          <w:color w:val="000000"/>
          <w:sz w:val="20"/>
          <w:szCs w:val="20"/>
        </w:rPr>
        <w:t>4020980117702</w:t>
      </w:r>
    </w:p>
    <w:p w:rsidR="00CF3858" w:rsidRDefault="00CF3858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  <w:p w:rsidR="00CF3858" w:rsidRDefault="005038B1">
      <w:pPr>
        <w:spacing w:line="100" w:lineRule="atLeast"/>
        <w:jc w:val="center"/>
        <w:rPr>
          <w:rFonts w:ascii="StobiSerif Regular" w:eastAsia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b/>
          <w:bCs/>
          <w:color w:val="000000"/>
          <w:sz w:val="20"/>
          <w:szCs w:val="20"/>
        </w:rPr>
        <w:t>ПОСЕБНИ ПОДАТОЦИ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:rsidR="00CF3858" w:rsidRDefault="001622D8">
      <w:pPr>
        <w:spacing w:line="100" w:lineRule="atLeast"/>
        <w:jc w:val="both"/>
        <w:rPr>
          <w:rFonts w:ascii="StobiSerif Regular" w:eastAsia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</w:t>
      </w:r>
      <w:r w:rsidR="005038B1">
        <w:rPr>
          <w:rFonts w:ascii="StobiSerif Regular" w:hAnsi="StobiSerif Regular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CF3858" w:rsidRDefault="005038B1">
      <w:pPr>
        <w:spacing w:line="100" w:lineRule="atLeast"/>
        <w:jc w:val="both"/>
        <w:rPr>
          <w:rFonts w:ascii="StobiSerif Regular" w:eastAsia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    </w:t>
      </w:r>
      <w:r w:rsidR="001622D8"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од Буџетот на фондовите</w:t>
      </w:r>
    </w:p>
    <w:p w:rsidR="00CF3858" w:rsidRDefault="005038B1">
      <w:pPr>
        <w:spacing w:line="100" w:lineRule="atLeast"/>
        <w:jc w:val="right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CF3858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IASBNormal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IASBNormal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>
              <w:rPr>
                <w:rStyle w:val="FootnoteReference"/>
                <w:rFonts w:ascii="StobiSerif Regular" w:eastAsia="Arial" w:hAnsi="StobiSerif Regular" w:cs="StobiSerif Regular"/>
                <w:b/>
                <w:bCs/>
                <w:color w:val="000000"/>
                <w:sz w:val="20"/>
                <w:lang w:val="mk-MK"/>
              </w:rPr>
              <w:footnoteReference w:id="1"/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IASBNormal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издатоци за истражување и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развој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</w:t>
            </w: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дна 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Тековна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Шуми</w:t>
            </w: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lastRenderedPageBreak/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CF3858" w:rsidRDefault="005038B1">
            <w:pPr>
              <w:autoSpaceDE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otnoteReference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otnoteReference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3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Ред.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CF3858" w:rsidRDefault="005038B1">
            <w:pPr>
              <w:pStyle w:val="TableContents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jc w:val="both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jc w:val="both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CF3858" w:rsidRDefault="005038B1">
            <w:pPr>
              <w:autoSpaceDE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Надоместоци на нето плати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CF3858" w:rsidRDefault="005038B1">
            <w:pP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:rsidR="00CF3858" w:rsidRDefault="00CF3858">
            <w:pP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CF3858" w:rsidRDefault="005038B1">
            <w:pPr>
              <w:pStyle w:val="TableContents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Обувки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(&lt; или = на АОП 015 од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Лекови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:rsidR="00CF3858" w:rsidRDefault="005038B1">
            <w:pP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CommentText"/>
              <w:autoSpaceDE w:val="0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CF3858" w:rsidRDefault="005038B1">
            <w:pPr>
              <w:pStyle w:val="CommentText"/>
              <w:autoSpaceDE w:val="0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CommentText"/>
              <w:autoSpaceDE w:val="0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Здравствени услуги во странство</w:t>
            </w:r>
          </w:p>
          <w:p w:rsidR="00CF3858" w:rsidRDefault="005038B1">
            <w:pPr>
              <w:pStyle w:val="CommentText"/>
              <w:autoSpaceDE w:val="0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426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Детски додаток</w:t>
            </w:r>
          </w:p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471д</w:t>
            </w:r>
          </w:p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CommentText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:rsidR="00CF3858" w:rsidRDefault="005038B1">
            <w:pPr>
              <w:pStyle w:val="CommentText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CF3858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CF3858" w:rsidRDefault="005038B1">
            <w:pPr>
              <w:pStyle w:val="TableContents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CF3858" w:rsidRDefault="005038B1">
            <w:pPr>
              <w:pStyle w:val="TableContents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Ѓ. ПРИХОДИ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Закупнини</w:t>
            </w:r>
          </w:p>
          <w:p w:rsidR="00CF3858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CF3858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pStyle w:val="CommentText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</w:rPr>
              <w:t>Блок дотации на општината по одделни намени</w:t>
            </w:r>
          </w:p>
          <w:p w:rsidR="00CF3858" w:rsidRDefault="005038B1">
            <w:pPr>
              <w:pStyle w:val="CommentText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CF38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CF3858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CF3858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858" w:rsidRDefault="00CF3858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CF3858" w:rsidRDefault="00CF3858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</w:tbl>
    <w:p w:rsidR="00CF3858" w:rsidRDefault="00CF3858">
      <w:pPr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  <w:p w:rsidR="00CF3858" w:rsidRDefault="00CF3858">
      <w:pPr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  <w:p w:rsidR="00CF3858" w:rsidRDefault="00CF3858">
      <w:pPr>
        <w:ind w:left="720" w:firstLine="720"/>
        <w:rPr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CF3858">
        <w:trPr>
          <w:trHeight w:val="587"/>
        </w:trPr>
        <w:tc>
          <w:tcPr>
            <w:tcW w:w="2884" w:type="dxa"/>
            <w:shd w:val="clear" w:color="auto" w:fill="auto"/>
          </w:tcPr>
          <w:p w:rsidR="00CF3858" w:rsidRDefault="00CF385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 _________________</w:t>
            </w:r>
          </w:p>
          <w:p w:rsidR="00CF3858" w:rsidRDefault="00CF385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CF3858" w:rsidRDefault="00CF385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CF3858" w:rsidRDefault="00CF385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CF3858" w:rsidRDefault="00CF385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CF3858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Одговорно лице</w:t>
            </w: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CF3858" w:rsidRDefault="005038B1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CF3858" w:rsidRDefault="00CF3858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</w:p>
    <w:p w:rsidR="00CF3858" w:rsidRDefault="00CF3858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</w:p>
    <w:p w:rsidR="00CF3858" w:rsidRDefault="00CF3858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CF3858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CF3858" w:rsidRDefault="005038B1">
            <w:pPr>
              <w:widowControl/>
              <w:suppressAutoHyphens w:val="0"/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CF3858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CF3858" w:rsidRDefault="00CF3858">
            <w:pPr>
              <w:widowControl/>
              <w:suppressAutoHyphens w:val="0"/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:rsidR="00CF3858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CF3858" w:rsidRDefault="00CF3858">
            <w:pPr>
              <w:widowControl/>
              <w:suppressAutoHyphens w:val="0"/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:rsidR="00CF3858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CF3858" w:rsidRDefault="005038B1">
            <w:pPr>
              <w:widowControl/>
              <w:suppressAutoHyphens w:val="0"/>
              <w:snapToGrid w:val="0"/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CF3858" w:rsidRDefault="00CF3858"/>
    <w:p w:rsidR="00CF3858" w:rsidRDefault="00CF3858">
      <w:pPr>
        <w:rPr>
          <w:color w:val="000000"/>
          <w:sz w:val="20"/>
          <w:szCs w:val="20"/>
        </w:rPr>
      </w:pPr>
    </w:p>
    <w:p w:rsidR="00CF3858" w:rsidRDefault="00CF3858">
      <w:pPr>
        <w:rPr>
          <w:color w:val="000000"/>
          <w:sz w:val="20"/>
          <w:szCs w:val="20"/>
        </w:rPr>
      </w:pPr>
    </w:p>
    <w:p w:rsidR="005038B1" w:rsidRDefault="005038B1"/>
    <w:sectPr w:rsidR="005038B1" w:rsidSect="00CF3858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C2E" w:rsidRDefault="00E84C2E">
      <w:r>
        <w:separator/>
      </w:r>
    </w:p>
  </w:endnote>
  <w:endnote w:type="continuationSeparator" w:id="0">
    <w:p w:rsidR="00E84C2E" w:rsidRDefault="00E8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C2E" w:rsidRDefault="00E84C2E">
      <w:r>
        <w:separator/>
      </w:r>
    </w:p>
  </w:footnote>
  <w:footnote w:type="continuationSeparator" w:id="0">
    <w:p w:rsidR="00E84C2E" w:rsidRDefault="00E84C2E">
      <w:r>
        <w:continuationSeparator/>
      </w:r>
    </w:p>
  </w:footnote>
  <w:footnote w:id="1">
    <w:p w:rsidR="00CF3858" w:rsidRDefault="005038B1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 xml:space="preserve"> 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2">
    <w:p w:rsidR="00CF3858" w:rsidRDefault="005038B1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3">
    <w:p w:rsidR="00CF3858" w:rsidRDefault="005038B1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:rsidR="00CF3858" w:rsidRDefault="00CF3858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132C6A"/>
    <w:rsid w:val="00132C6A"/>
    <w:rsid w:val="001622D8"/>
    <w:rsid w:val="005038B1"/>
    <w:rsid w:val="00CF3858"/>
    <w:rsid w:val="00E8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858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F3858"/>
  </w:style>
  <w:style w:type="character" w:customStyle="1" w:styleId="WW-Absatz-Standardschriftart">
    <w:name w:val="WW-Absatz-Standardschriftart"/>
    <w:rsid w:val="00CF3858"/>
  </w:style>
  <w:style w:type="character" w:customStyle="1" w:styleId="WW-Absatz-Standardschriftart1">
    <w:name w:val="WW-Absatz-Standardschriftart1"/>
    <w:rsid w:val="00CF3858"/>
  </w:style>
  <w:style w:type="character" w:customStyle="1" w:styleId="WW-Absatz-Standardschriftart11">
    <w:name w:val="WW-Absatz-Standardschriftart11"/>
    <w:rsid w:val="00CF3858"/>
  </w:style>
  <w:style w:type="character" w:customStyle="1" w:styleId="WW-Absatz-Standardschriftart111">
    <w:name w:val="WW-Absatz-Standardschriftart111"/>
    <w:rsid w:val="00CF3858"/>
  </w:style>
  <w:style w:type="character" w:customStyle="1" w:styleId="WW-Absatz-Standardschriftart1111">
    <w:name w:val="WW-Absatz-Standardschriftart1111"/>
    <w:rsid w:val="00CF3858"/>
  </w:style>
  <w:style w:type="character" w:customStyle="1" w:styleId="WW-Absatz-Standardschriftart11111">
    <w:name w:val="WW-Absatz-Standardschriftart11111"/>
    <w:rsid w:val="00CF3858"/>
  </w:style>
  <w:style w:type="character" w:customStyle="1" w:styleId="WW-Absatz-Standardschriftart111111">
    <w:name w:val="WW-Absatz-Standardschriftart111111"/>
    <w:rsid w:val="00CF3858"/>
  </w:style>
  <w:style w:type="character" w:customStyle="1" w:styleId="WW-Absatz-Standardschriftart1111111">
    <w:name w:val="WW-Absatz-Standardschriftart1111111"/>
    <w:rsid w:val="00CF3858"/>
  </w:style>
  <w:style w:type="character" w:customStyle="1" w:styleId="FootnoteCharacters">
    <w:name w:val="Footnote Characters"/>
    <w:rsid w:val="00CF3858"/>
  </w:style>
  <w:style w:type="character" w:styleId="FootnoteReference">
    <w:name w:val="footnote reference"/>
    <w:rsid w:val="00CF3858"/>
    <w:rPr>
      <w:vertAlign w:val="superscript"/>
    </w:rPr>
  </w:style>
  <w:style w:type="character" w:styleId="EndnoteReference">
    <w:name w:val="endnote reference"/>
    <w:rsid w:val="00CF3858"/>
    <w:rPr>
      <w:vertAlign w:val="superscript"/>
    </w:rPr>
  </w:style>
  <w:style w:type="character" w:customStyle="1" w:styleId="EndnoteCharacters">
    <w:name w:val="Endnote Characters"/>
    <w:rsid w:val="00CF3858"/>
  </w:style>
  <w:style w:type="paragraph" w:customStyle="1" w:styleId="Heading">
    <w:name w:val="Heading"/>
    <w:basedOn w:val="Normal"/>
    <w:next w:val="BodyText"/>
    <w:rsid w:val="00CF385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CF3858"/>
    <w:pPr>
      <w:spacing w:after="120"/>
    </w:pPr>
  </w:style>
  <w:style w:type="paragraph" w:styleId="List">
    <w:name w:val="List"/>
    <w:basedOn w:val="BodyText"/>
    <w:rsid w:val="00CF3858"/>
  </w:style>
  <w:style w:type="paragraph" w:styleId="Caption">
    <w:name w:val="caption"/>
    <w:basedOn w:val="Normal"/>
    <w:qFormat/>
    <w:rsid w:val="00CF385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F3858"/>
    <w:pPr>
      <w:suppressLineNumbers/>
    </w:pPr>
  </w:style>
  <w:style w:type="paragraph" w:customStyle="1" w:styleId="TableContents">
    <w:name w:val="Table Contents"/>
    <w:basedOn w:val="Normal"/>
    <w:rsid w:val="00CF3858"/>
    <w:pPr>
      <w:suppressLineNumbers/>
    </w:pPr>
  </w:style>
  <w:style w:type="paragraph" w:styleId="CommentText">
    <w:name w:val="annotation text"/>
    <w:basedOn w:val="Normal"/>
    <w:rsid w:val="00CF3858"/>
    <w:rPr>
      <w:sz w:val="20"/>
      <w:szCs w:val="20"/>
    </w:rPr>
  </w:style>
  <w:style w:type="paragraph" w:styleId="BodyText2">
    <w:name w:val="Body Text 2"/>
    <w:basedOn w:val="Normal"/>
    <w:rsid w:val="00CF3858"/>
    <w:pPr>
      <w:spacing w:after="120" w:line="480" w:lineRule="auto"/>
    </w:pPr>
  </w:style>
  <w:style w:type="paragraph" w:customStyle="1" w:styleId="IASBNormal">
    <w:name w:val="IASB Normal"/>
    <w:rsid w:val="00CF3858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CF3858"/>
    <w:pPr>
      <w:jc w:val="center"/>
    </w:pPr>
    <w:rPr>
      <w:b/>
      <w:bCs/>
    </w:rPr>
  </w:style>
  <w:style w:type="paragraph" w:styleId="FootnoteText">
    <w:name w:val="footnote text"/>
    <w:basedOn w:val="Normal"/>
    <w:rsid w:val="00CF3858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plati</cp:lastModifiedBy>
  <cp:revision>3</cp:revision>
  <cp:lastPrinted>2014-03-18T09:37:00Z</cp:lastPrinted>
  <dcterms:created xsi:type="dcterms:W3CDTF">2015-01-26T10:48:00Z</dcterms:created>
  <dcterms:modified xsi:type="dcterms:W3CDTF">2023-02-28T14:09:00Z</dcterms:modified>
</cp:coreProperties>
</file>